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0D2" w:rsidRDefault="00BE3EEF" w:rsidP="00BE3EE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54157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F90614" w:rsidRPr="00A54157">
        <w:rPr>
          <w:rFonts w:ascii="Times New Roman" w:hAnsi="Times New Roman" w:cs="Times New Roman"/>
          <w:sz w:val="28"/>
          <w:szCs w:val="28"/>
          <w:u w:val="single"/>
        </w:rPr>
        <w:t xml:space="preserve">«Обеспечение прав и законных интересов населения городского поселения </w:t>
      </w:r>
      <w:proofErr w:type="spellStart"/>
      <w:r w:rsidR="00F90614" w:rsidRPr="00A54157">
        <w:rPr>
          <w:rFonts w:ascii="Times New Roman" w:hAnsi="Times New Roman" w:cs="Times New Roman"/>
          <w:sz w:val="28"/>
          <w:szCs w:val="28"/>
          <w:u w:val="single"/>
        </w:rPr>
        <w:t>Игрим</w:t>
      </w:r>
      <w:proofErr w:type="spellEnd"/>
      <w:r w:rsidR="00F90614" w:rsidRPr="00A54157">
        <w:rPr>
          <w:rFonts w:ascii="Times New Roman" w:hAnsi="Times New Roman" w:cs="Times New Roman"/>
          <w:sz w:val="28"/>
          <w:szCs w:val="28"/>
          <w:u w:val="single"/>
        </w:rPr>
        <w:t xml:space="preserve"> в отдельных сферах жизнедеятельности на 2014-2018 годы»</w:t>
      </w:r>
      <w:r w:rsidRPr="00A5415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9E0F4F" w:rsidRPr="00A54157" w:rsidRDefault="00BE3EEF" w:rsidP="00BE3EE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54157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ED2647" w:rsidRPr="00A54157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9900D2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A54157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5263F7" w:rsidRPr="00A54157" w:rsidRDefault="005263F7" w:rsidP="00F906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</w:t>
      </w:r>
      <w:proofErr w:type="spellStart"/>
      <w:r w:rsidRPr="00A54157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A54157">
        <w:rPr>
          <w:rFonts w:ascii="Times New Roman" w:hAnsi="Times New Roman" w:cs="Times New Roman"/>
          <w:sz w:val="28"/>
          <w:szCs w:val="28"/>
        </w:rPr>
        <w:t xml:space="preserve"> </w:t>
      </w:r>
      <w:r w:rsidR="00F90614" w:rsidRPr="00A54157">
        <w:rPr>
          <w:rFonts w:ascii="Times New Roman" w:hAnsi="Times New Roman" w:cs="Times New Roman"/>
          <w:sz w:val="28"/>
          <w:szCs w:val="28"/>
        </w:rPr>
        <w:t xml:space="preserve">от 30.12.2013г. № 78 «Об утверждении муниципальной программы «Обеспечение прав и законных интересов населения городского поселения </w:t>
      </w:r>
      <w:proofErr w:type="spellStart"/>
      <w:r w:rsidR="00F90614" w:rsidRPr="00A54157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F90614" w:rsidRPr="00A54157">
        <w:rPr>
          <w:rFonts w:ascii="Times New Roman" w:hAnsi="Times New Roman" w:cs="Times New Roman"/>
          <w:sz w:val="28"/>
          <w:szCs w:val="28"/>
        </w:rPr>
        <w:t xml:space="preserve"> в отдельных сферах жизнедеятельности на 2014-2018 </w:t>
      </w:r>
      <w:proofErr w:type="gramStart"/>
      <w:r w:rsidR="00F90614" w:rsidRPr="00A54157">
        <w:rPr>
          <w:rFonts w:ascii="Times New Roman" w:hAnsi="Times New Roman" w:cs="Times New Roman"/>
          <w:sz w:val="28"/>
          <w:szCs w:val="28"/>
        </w:rPr>
        <w:t>годы»</w:t>
      </w:r>
      <w:r w:rsidRPr="00A54157">
        <w:rPr>
          <w:rFonts w:ascii="Times New Roman" w:hAnsi="Times New Roman" w:cs="Times New Roman"/>
          <w:sz w:val="28"/>
          <w:szCs w:val="28"/>
        </w:rPr>
        <w:t xml:space="preserve">  </w:t>
      </w:r>
      <w:r w:rsidR="00F90614" w:rsidRPr="00A5415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90614" w:rsidRPr="00A54157">
        <w:rPr>
          <w:rFonts w:ascii="Times New Roman" w:hAnsi="Times New Roman" w:cs="Times New Roman"/>
          <w:sz w:val="28"/>
          <w:szCs w:val="28"/>
        </w:rPr>
        <w:t>с изменениями, внесенными постановлениями администрации: от 28.10.2014 № 126, от 28.11.2014 №144, от 03.03.2015 №12)</w:t>
      </w:r>
    </w:p>
    <w:p w:rsidR="00F90614" w:rsidRPr="00A54157" w:rsidRDefault="005263F7" w:rsidP="00F906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F90614" w:rsidRPr="00A54157">
        <w:rPr>
          <w:rFonts w:ascii="Times New Roman" w:hAnsi="Times New Roman" w:cs="Times New Roman"/>
          <w:sz w:val="28"/>
          <w:szCs w:val="28"/>
        </w:rPr>
        <w:t xml:space="preserve">Администрация городского поселения </w:t>
      </w:r>
      <w:proofErr w:type="spellStart"/>
      <w:r w:rsidR="00F90614" w:rsidRPr="00A54157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F90614" w:rsidRPr="00A541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0614" w:rsidRPr="00A54157" w:rsidRDefault="00F90614" w:rsidP="00F906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>Соисполнитель муниципальной программы</w:t>
      </w:r>
      <w:r w:rsidRPr="00A54157">
        <w:rPr>
          <w:rFonts w:ascii="Times New Roman" w:hAnsi="Times New Roman" w:cs="Times New Roman"/>
          <w:sz w:val="28"/>
          <w:szCs w:val="28"/>
        </w:rPr>
        <w:t>:</w:t>
      </w:r>
    </w:p>
    <w:p w:rsidR="00F90614" w:rsidRPr="00A54157" w:rsidRDefault="00F90614" w:rsidP="00F906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>- м</w:t>
      </w:r>
      <w:r w:rsidRPr="00A54157">
        <w:rPr>
          <w:rFonts w:ascii="Times New Roman" w:hAnsi="Times New Roman" w:cs="Times New Roman"/>
          <w:sz w:val="28"/>
          <w:szCs w:val="28"/>
        </w:rPr>
        <w:t>униципальное казенное учреждение «Культурно-досуговый центр»</w:t>
      </w:r>
    </w:p>
    <w:p w:rsidR="00F90614" w:rsidRPr="00A54157" w:rsidRDefault="00F90614" w:rsidP="00F906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>- м</w:t>
      </w:r>
      <w:r w:rsidRPr="00A54157">
        <w:rPr>
          <w:rFonts w:ascii="Times New Roman" w:hAnsi="Times New Roman" w:cs="Times New Roman"/>
          <w:sz w:val="28"/>
          <w:szCs w:val="28"/>
        </w:rPr>
        <w:t>униципальное казенное учреждение хозяйственно-эксплуатационная служба администрации</w:t>
      </w:r>
    </w:p>
    <w:p w:rsidR="005263F7" w:rsidRPr="00A54157" w:rsidRDefault="005263F7" w:rsidP="00F906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31.12.201</w:t>
      </w:r>
      <w:r w:rsidR="000E5662">
        <w:rPr>
          <w:rFonts w:ascii="Times New Roman" w:hAnsi="Times New Roman" w:cs="Times New Roman"/>
          <w:sz w:val="28"/>
          <w:szCs w:val="28"/>
        </w:rPr>
        <w:t>5</w:t>
      </w:r>
      <w:r w:rsidRPr="00A54157">
        <w:rPr>
          <w:rFonts w:ascii="Times New Roman" w:hAnsi="Times New Roman" w:cs="Times New Roman"/>
          <w:sz w:val="28"/>
          <w:szCs w:val="28"/>
        </w:rPr>
        <w:t xml:space="preserve"> г. – </w:t>
      </w:r>
      <w:r w:rsidR="000E5662">
        <w:rPr>
          <w:rFonts w:ascii="Times New Roman" w:hAnsi="Times New Roman" w:cs="Times New Roman"/>
          <w:sz w:val="28"/>
          <w:szCs w:val="28"/>
        </w:rPr>
        <w:t>291,5</w:t>
      </w:r>
      <w:r w:rsidR="00F90614" w:rsidRPr="00A541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4157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A54157">
        <w:rPr>
          <w:rFonts w:ascii="Times New Roman" w:hAnsi="Times New Roman" w:cs="Times New Roman"/>
          <w:sz w:val="28"/>
          <w:szCs w:val="28"/>
        </w:rPr>
        <w:t>., освоено в 201</w:t>
      </w:r>
      <w:r w:rsidR="000E5662">
        <w:rPr>
          <w:rFonts w:ascii="Times New Roman" w:hAnsi="Times New Roman" w:cs="Times New Roman"/>
          <w:sz w:val="28"/>
          <w:szCs w:val="28"/>
        </w:rPr>
        <w:t xml:space="preserve">5 </w:t>
      </w:r>
      <w:proofErr w:type="gramStart"/>
      <w:r w:rsidRPr="00A54157">
        <w:rPr>
          <w:rFonts w:ascii="Times New Roman" w:hAnsi="Times New Roman" w:cs="Times New Roman"/>
          <w:sz w:val="28"/>
          <w:szCs w:val="28"/>
        </w:rPr>
        <w:t>году  -</w:t>
      </w:r>
      <w:proofErr w:type="gramEnd"/>
      <w:r w:rsidRPr="00A54157">
        <w:rPr>
          <w:rFonts w:ascii="Times New Roman" w:hAnsi="Times New Roman" w:cs="Times New Roman"/>
          <w:sz w:val="28"/>
          <w:szCs w:val="28"/>
        </w:rPr>
        <w:t xml:space="preserve"> </w:t>
      </w:r>
      <w:r w:rsidR="000E5662">
        <w:rPr>
          <w:rFonts w:ascii="Times New Roman" w:hAnsi="Times New Roman" w:cs="Times New Roman"/>
          <w:sz w:val="28"/>
          <w:szCs w:val="28"/>
        </w:rPr>
        <w:t>291,5</w:t>
      </w:r>
      <w:r w:rsidRPr="00A541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4157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A54157">
        <w:rPr>
          <w:rFonts w:ascii="Times New Roman" w:hAnsi="Times New Roman" w:cs="Times New Roman"/>
          <w:sz w:val="28"/>
          <w:szCs w:val="28"/>
        </w:rPr>
        <w:t>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5"/>
        <w:gridCol w:w="4002"/>
        <w:gridCol w:w="1346"/>
        <w:gridCol w:w="1437"/>
        <w:gridCol w:w="1004"/>
        <w:gridCol w:w="921"/>
      </w:tblGrid>
      <w:tr w:rsidR="000C6626" w:rsidRPr="00A54157" w:rsidTr="005263F7">
        <w:trPr>
          <w:trHeight w:val="20"/>
        </w:trPr>
        <w:tc>
          <w:tcPr>
            <w:tcW w:w="340" w:type="pct"/>
            <w:vMerge w:val="restart"/>
            <w:vAlign w:val="center"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41" w:type="pct"/>
            <w:vMerge w:val="restart"/>
            <w:vAlign w:val="center"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720" w:type="pct"/>
            <w:vMerge w:val="restart"/>
            <w:vAlign w:val="center"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69" w:type="pct"/>
            <w:vMerge w:val="restart"/>
            <w:vAlign w:val="center"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 xml:space="preserve">Базовый показатель </w:t>
            </w:r>
          </w:p>
          <w:p w:rsidR="000C6626" w:rsidRPr="00A54157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на начало реализации программы</w:t>
            </w:r>
          </w:p>
        </w:tc>
        <w:tc>
          <w:tcPr>
            <w:tcW w:w="1030" w:type="pct"/>
            <w:gridSpan w:val="2"/>
            <w:vAlign w:val="center"/>
          </w:tcPr>
          <w:p w:rsidR="000C6626" w:rsidRPr="00A54157" w:rsidRDefault="000C6626" w:rsidP="000E5662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Целевое значение показателя в 20</w:t>
            </w:r>
            <w:r w:rsidR="000E566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6152B" w:rsidRPr="00A54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</w:tr>
      <w:tr w:rsidR="005263F7" w:rsidRPr="00A54157" w:rsidTr="005263F7">
        <w:trPr>
          <w:trHeight w:val="20"/>
        </w:trPr>
        <w:tc>
          <w:tcPr>
            <w:tcW w:w="340" w:type="pct"/>
            <w:vMerge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pct"/>
            <w:vMerge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Merge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493" w:type="pct"/>
            <w:vAlign w:val="center"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0C6626" w:rsidRPr="00A54157" w:rsidTr="005D1863">
        <w:trPr>
          <w:trHeight w:val="20"/>
        </w:trPr>
        <w:tc>
          <w:tcPr>
            <w:tcW w:w="5000" w:type="pct"/>
            <w:gridSpan w:val="6"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1.Показатели непосредственных результатов</w:t>
            </w:r>
          </w:p>
        </w:tc>
      </w:tr>
      <w:tr w:rsidR="00F90614" w:rsidRPr="00A54157" w:rsidTr="00A54157">
        <w:trPr>
          <w:trHeight w:val="20"/>
        </w:trPr>
        <w:tc>
          <w:tcPr>
            <w:tcW w:w="340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pct"/>
            <w:vAlign w:val="center"/>
          </w:tcPr>
          <w:p w:rsidR="00F90614" w:rsidRPr="00A54157" w:rsidRDefault="00F90614" w:rsidP="00A54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Подпрограмма 1. "Профилактика правонарушений."</w:t>
            </w:r>
          </w:p>
        </w:tc>
        <w:tc>
          <w:tcPr>
            <w:tcW w:w="720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614" w:rsidRPr="00A54157" w:rsidTr="00A54157">
        <w:trPr>
          <w:trHeight w:val="20"/>
        </w:trPr>
        <w:tc>
          <w:tcPr>
            <w:tcW w:w="340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141" w:type="pct"/>
            <w:vAlign w:val="center"/>
          </w:tcPr>
          <w:p w:rsidR="00F90614" w:rsidRPr="00A54157" w:rsidRDefault="00F90614" w:rsidP="00A54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Снижение доли уличных преступлений в числе зарегистрированных общеуголовных преступлений, %</w:t>
            </w:r>
          </w:p>
        </w:tc>
        <w:tc>
          <w:tcPr>
            <w:tcW w:w="720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9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614" w:rsidRPr="00A54157" w:rsidTr="00A54157">
        <w:trPr>
          <w:trHeight w:val="20"/>
        </w:trPr>
        <w:tc>
          <w:tcPr>
            <w:tcW w:w="340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141" w:type="pct"/>
            <w:vAlign w:val="center"/>
          </w:tcPr>
          <w:p w:rsidR="00F90614" w:rsidRPr="00A54157" w:rsidRDefault="00F90614" w:rsidP="00A54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Увеличение доли выявленных с участием общественности правонарушений, в общем количестве правонарушений, %.</w:t>
            </w:r>
          </w:p>
        </w:tc>
        <w:tc>
          <w:tcPr>
            <w:tcW w:w="720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9" w:type="pct"/>
            <w:vAlign w:val="center"/>
          </w:tcPr>
          <w:p w:rsidR="00F90614" w:rsidRPr="00A54157" w:rsidRDefault="00F90614" w:rsidP="00A54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" w:type="pct"/>
            <w:vAlign w:val="center"/>
          </w:tcPr>
          <w:p w:rsidR="00F90614" w:rsidRPr="00A54157" w:rsidRDefault="00F90614" w:rsidP="000E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0E56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614" w:rsidRPr="00A54157" w:rsidTr="00A54157">
        <w:trPr>
          <w:trHeight w:val="20"/>
        </w:trPr>
        <w:tc>
          <w:tcPr>
            <w:tcW w:w="340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141" w:type="pct"/>
            <w:vAlign w:val="center"/>
          </w:tcPr>
          <w:p w:rsidR="00F90614" w:rsidRPr="00A54157" w:rsidRDefault="00F90614" w:rsidP="00A54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доли количества совершенных несовершеннолетними </w:t>
            </w:r>
            <w:proofErr w:type="gramStart"/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преступлений,  %</w:t>
            </w:r>
            <w:proofErr w:type="gramEnd"/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0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9" w:type="pct"/>
            <w:vAlign w:val="center"/>
          </w:tcPr>
          <w:p w:rsidR="00F90614" w:rsidRPr="00A54157" w:rsidRDefault="00F90614" w:rsidP="00A54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537" w:type="pct"/>
            <w:vAlign w:val="center"/>
          </w:tcPr>
          <w:p w:rsidR="00F90614" w:rsidRPr="00A54157" w:rsidRDefault="000E5662" w:rsidP="00A54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3F7" w:rsidRPr="00A54157" w:rsidTr="00A54157">
        <w:trPr>
          <w:trHeight w:val="20"/>
        </w:trPr>
        <w:tc>
          <w:tcPr>
            <w:tcW w:w="340" w:type="pct"/>
            <w:vAlign w:val="center"/>
          </w:tcPr>
          <w:p w:rsidR="00E465B7" w:rsidRPr="00A54157" w:rsidRDefault="00E465B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pct"/>
            <w:vAlign w:val="center"/>
          </w:tcPr>
          <w:p w:rsidR="00E465B7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Подпрограмма 2 «Профилактика незаконного оборота и потребления наркотических средств и психотропных веществ»</w:t>
            </w:r>
          </w:p>
        </w:tc>
        <w:tc>
          <w:tcPr>
            <w:tcW w:w="720" w:type="pct"/>
            <w:vAlign w:val="center"/>
          </w:tcPr>
          <w:p w:rsidR="00E465B7" w:rsidRPr="00A54157" w:rsidRDefault="00E465B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Align w:val="center"/>
          </w:tcPr>
          <w:p w:rsidR="00E465B7" w:rsidRPr="00A54157" w:rsidRDefault="00E465B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E465B7" w:rsidRPr="00A54157" w:rsidRDefault="00E465B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E465B7" w:rsidRPr="00A54157" w:rsidRDefault="00E465B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3F7" w:rsidRPr="00A54157" w:rsidTr="00A54157">
        <w:trPr>
          <w:trHeight w:val="20"/>
        </w:trPr>
        <w:tc>
          <w:tcPr>
            <w:tcW w:w="340" w:type="pct"/>
            <w:vAlign w:val="center"/>
          </w:tcPr>
          <w:p w:rsidR="005263F7" w:rsidRPr="00A54157" w:rsidRDefault="005263F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141" w:type="pct"/>
            <w:vAlign w:val="center"/>
          </w:tcPr>
          <w:p w:rsidR="005263F7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подростков и молодежи, принимающих участие в ежегодно проводимых профилактических мероприятиях</w:t>
            </w:r>
          </w:p>
        </w:tc>
        <w:tc>
          <w:tcPr>
            <w:tcW w:w="720" w:type="pct"/>
            <w:vAlign w:val="center"/>
          </w:tcPr>
          <w:p w:rsidR="005263F7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9" w:type="pct"/>
            <w:vAlign w:val="center"/>
          </w:tcPr>
          <w:p w:rsidR="005263F7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37" w:type="pct"/>
            <w:vAlign w:val="center"/>
          </w:tcPr>
          <w:p w:rsidR="005263F7" w:rsidRPr="00A54157" w:rsidRDefault="000E5662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93" w:type="pct"/>
            <w:vAlign w:val="center"/>
          </w:tcPr>
          <w:p w:rsidR="005263F7" w:rsidRPr="00A54157" w:rsidRDefault="005263F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3F7" w:rsidRPr="00A54157" w:rsidTr="00A54157">
        <w:trPr>
          <w:trHeight w:val="20"/>
        </w:trPr>
        <w:tc>
          <w:tcPr>
            <w:tcW w:w="340" w:type="pct"/>
            <w:vAlign w:val="center"/>
          </w:tcPr>
          <w:p w:rsidR="005263F7" w:rsidRPr="00A54157" w:rsidRDefault="005263F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pct"/>
            <w:vAlign w:val="center"/>
          </w:tcPr>
          <w:p w:rsidR="005263F7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Подпрограмма 3. «Профилактика экстремизма»</w:t>
            </w:r>
          </w:p>
        </w:tc>
        <w:tc>
          <w:tcPr>
            <w:tcW w:w="720" w:type="pct"/>
            <w:vAlign w:val="center"/>
          </w:tcPr>
          <w:p w:rsidR="005263F7" w:rsidRPr="00A54157" w:rsidRDefault="005263F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Align w:val="center"/>
          </w:tcPr>
          <w:p w:rsidR="005263F7" w:rsidRPr="00A54157" w:rsidRDefault="005263F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5263F7" w:rsidRPr="00A54157" w:rsidRDefault="005263F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5263F7" w:rsidRPr="00A54157" w:rsidRDefault="005263F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157" w:rsidRPr="00A54157" w:rsidTr="00A54157">
        <w:trPr>
          <w:trHeight w:val="20"/>
        </w:trPr>
        <w:tc>
          <w:tcPr>
            <w:tcW w:w="34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141" w:type="pct"/>
            <w:vAlign w:val="center"/>
          </w:tcPr>
          <w:p w:rsidR="00A54157" w:rsidRPr="00A54157" w:rsidRDefault="00A54157" w:rsidP="00A541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количества молодежных и образовательных проектов, круглых столов, фестивалей, встреч, направленных на предупреждение фактов националистического или религиозного экстремизма, воспитание культуры межнационального общения, основанной на толерантности, уважении чести и национального достоинства граждан, реализованных на территории городского поселения </w:t>
            </w:r>
            <w:proofErr w:type="spellStart"/>
            <w:r w:rsidRPr="00A5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A5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мероп.</w:t>
            </w:r>
          </w:p>
        </w:tc>
        <w:tc>
          <w:tcPr>
            <w:tcW w:w="769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A54157" w:rsidRPr="00A54157" w:rsidRDefault="000E5662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157" w:rsidRPr="00A54157" w:rsidTr="00A54157">
        <w:trPr>
          <w:trHeight w:val="20"/>
        </w:trPr>
        <w:tc>
          <w:tcPr>
            <w:tcW w:w="34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141" w:type="pct"/>
            <w:vAlign w:val="center"/>
          </w:tcPr>
          <w:p w:rsidR="00A54157" w:rsidRPr="00A54157" w:rsidRDefault="00A54157" w:rsidP="00A541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количества учащейся и работающей молодежи и, вовлеченной в организацию мероприятий, направленных на межнациональное единство и дружбу народов, от обще</w:t>
            </w:r>
            <w:r w:rsidRPr="00A5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количества учащейся молодежи</w:t>
            </w:r>
            <w:r w:rsidRPr="00A5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9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A54157" w:rsidRPr="00A54157" w:rsidRDefault="000E5662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157" w:rsidRPr="00A54157" w:rsidTr="00A54157">
        <w:trPr>
          <w:trHeight w:val="20"/>
        </w:trPr>
        <w:tc>
          <w:tcPr>
            <w:tcW w:w="34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2141" w:type="pct"/>
            <w:vAlign w:val="center"/>
          </w:tcPr>
          <w:p w:rsidR="00A54157" w:rsidRPr="00A54157" w:rsidRDefault="00A54157" w:rsidP="00A541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количества тематических радио и телепередач, газетных и журнальных рубрик, интернет-проектов, направленных на воспитание культуры межэтнического и межконфессионального общения.</w:t>
            </w:r>
          </w:p>
        </w:tc>
        <w:tc>
          <w:tcPr>
            <w:tcW w:w="72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мероп.</w:t>
            </w:r>
          </w:p>
        </w:tc>
        <w:tc>
          <w:tcPr>
            <w:tcW w:w="769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A54157" w:rsidRPr="00A54157" w:rsidRDefault="000E5662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157" w:rsidRPr="00A54157" w:rsidTr="00A54157">
        <w:trPr>
          <w:trHeight w:val="20"/>
        </w:trPr>
        <w:tc>
          <w:tcPr>
            <w:tcW w:w="34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2141" w:type="pct"/>
            <w:vAlign w:val="center"/>
          </w:tcPr>
          <w:p w:rsidR="00A54157" w:rsidRPr="00A54157" w:rsidRDefault="00A54157" w:rsidP="00A541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количества проведенных тематических выставок, экспозиций, круглых столов, направленных на развитие </w:t>
            </w:r>
            <w:proofErr w:type="spellStart"/>
            <w:r w:rsidRPr="00A5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межнационациональной</w:t>
            </w:r>
            <w:proofErr w:type="spellEnd"/>
            <w:r w:rsidRPr="00A5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интеграции </w:t>
            </w:r>
            <w:r w:rsidRPr="00A5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 из среды недавних мигрантов в части их адаптации и интеграции в культурное и социальное пространство Ханты-Мансийского автономного округа - Югры.</w:t>
            </w:r>
          </w:p>
        </w:tc>
        <w:tc>
          <w:tcPr>
            <w:tcW w:w="72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мероп.</w:t>
            </w:r>
          </w:p>
        </w:tc>
        <w:tc>
          <w:tcPr>
            <w:tcW w:w="769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7" w:type="pct"/>
            <w:vAlign w:val="center"/>
          </w:tcPr>
          <w:p w:rsidR="00A54157" w:rsidRPr="00A54157" w:rsidRDefault="000E5662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157" w:rsidRPr="00A54157" w:rsidTr="00A54157">
        <w:trPr>
          <w:trHeight w:val="20"/>
        </w:trPr>
        <w:tc>
          <w:tcPr>
            <w:tcW w:w="34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Подпрограмма 4. «Развитие казачества»</w:t>
            </w:r>
          </w:p>
        </w:tc>
        <w:tc>
          <w:tcPr>
            <w:tcW w:w="72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157" w:rsidRPr="00A54157" w:rsidTr="00A54157">
        <w:trPr>
          <w:trHeight w:val="20"/>
        </w:trPr>
        <w:tc>
          <w:tcPr>
            <w:tcW w:w="34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141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совместных мероприятий казачьего общества с органами местного самоуправления.</w:t>
            </w:r>
          </w:p>
        </w:tc>
        <w:tc>
          <w:tcPr>
            <w:tcW w:w="72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Мероп.</w:t>
            </w:r>
          </w:p>
        </w:tc>
        <w:tc>
          <w:tcPr>
            <w:tcW w:w="769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7" w:type="pct"/>
            <w:vAlign w:val="center"/>
          </w:tcPr>
          <w:p w:rsidR="00A54157" w:rsidRPr="00A54157" w:rsidRDefault="000E5662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6626" w:rsidRPr="00A54157" w:rsidRDefault="000C6626" w:rsidP="000C662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0C6626" w:rsidRPr="00A54157" w:rsidRDefault="000C6626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D59" w:rsidRPr="00A54157" w:rsidRDefault="00435D59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p w:rsidR="00BE3EEF" w:rsidRPr="00A54157" w:rsidRDefault="00BE3EEF" w:rsidP="00BE3EEF">
      <w:pPr>
        <w:jc w:val="both"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58"/>
        <w:gridCol w:w="2437"/>
        <w:gridCol w:w="1592"/>
        <w:gridCol w:w="3015"/>
        <w:gridCol w:w="1635"/>
      </w:tblGrid>
      <w:tr w:rsidR="00BE3EEF" w:rsidRPr="00A54157" w:rsidTr="00BE3EEF">
        <w:trPr>
          <w:trHeight w:val="1265"/>
        </w:trPr>
        <w:tc>
          <w:tcPr>
            <w:tcW w:w="561" w:type="dxa"/>
          </w:tcPr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79" w:type="dxa"/>
          </w:tcPr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1592" w:type="dxa"/>
          </w:tcPr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 xml:space="preserve">Весовой коэффициент </w:t>
            </w:r>
            <w:proofErr w:type="spellStart"/>
            <w:r w:rsidRPr="00A54157">
              <w:rPr>
                <w:rFonts w:ascii="Times New Roman" w:hAnsi="Times New Roman"/>
                <w:sz w:val="24"/>
                <w:szCs w:val="24"/>
              </w:rPr>
              <w:t>нт</w:t>
            </w:r>
            <w:proofErr w:type="spellEnd"/>
            <w:r w:rsidRPr="00A541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критерия, (</w:t>
            </w:r>
            <w:proofErr w:type="spellStart"/>
            <w:r w:rsidRPr="00A54157">
              <w:rPr>
                <w:rFonts w:ascii="Times New Roman" w:hAnsi="Times New Roman"/>
                <w:sz w:val="24"/>
                <w:szCs w:val="24"/>
                <w:lang w:val="en-US"/>
              </w:rPr>
              <w:t>Zi</w:t>
            </w:r>
            <w:proofErr w:type="spellEnd"/>
            <w:r w:rsidRPr="00A5415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41" w:type="dxa"/>
          </w:tcPr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Градация критерия</w:t>
            </w:r>
          </w:p>
        </w:tc>
        <w:tc>
          <w:tcPr>
            <w:tcW w:w="1690" w:type="dxa"/>
          </w:tcPr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Балльная оценка, (</w:t>
            </w:r>
            <w:r w:rsidRPr="00A54157">
              <w:rPr>
                <w:rFonts w:ascii="Times New Roman" w:hAnsi="Times New Roman"/>
                <w:sz w:val="24"/>
                <w:szCs w:val="24"/>
                <w:lang w:val="en-US"/>
              </w:rPr>
              <w:t>Ki</w:t>
            </w:r>
            <w:r w:rsidRPr="00A5415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E3EEF" w:rsidRPr="00A54157" w:rsidTr="00BE3EEF">
        <w:trPr>
          <w:trHeight w:val="455"/>
        </w:trPr>
        <w:tc>
          <w:tcPr>
            <w:tcW w:w="561" w:type="dxa"/>
          </w:tcPr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79" w:type="dxa"/>
          </w:tcPr>
          <w:p w:rsidR="00BE3EEF" w:rsidRPr="00A54157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1592" w:type="dxa"/>
          </w:tcPr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BE3EEF" w:rsidRPr="00A54157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средства освоены от 95% до 100%</w:t>
            </w:r>
          </w:p>
        </w:tc>
        <w:tc>
          <w:tcPr>
            <w:tcW w:w="1690" w:type="dxa"/>
          </w:tcPr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RPr="00A54157" w:rsidTr="001D2962">
        <w:trPr>
          <w:trHeight w:val="1627"/>
        </w:trPr>
        <w:tc>
          <w:tcPr>
            <w:tcW w:w="561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79" w:type="dxa"/>
          </w:tcPr>
          <w:p w:rsidR="001D2962" w:rsidRPr="00A54157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1592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1D2962" w:rsidRPr="00A54157" w:rsidRDefault="00AB1867" w:rsidP="00760E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Достигнуты целевые показатели</w:t>
            </w:r>
          </w:p>
        </w:tc>
        <w:tc>
          <w:tcPr>
            <w:tcW w:w="1690" w:type="dxa"/>
          </w:tcPr>
          <w:p w:rsidR="001D2962" w:rsidRPr="00A54157" w:rsidRDefault="00AB1867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RPr="00A54157" w:rsidTr="00BE3EEF">
        <w:trPr>
          <w:trHeight w:val="435"/>
        </w:trPr>
        <w:tc>
          <w:tcPr>
            <w:tcW w:w="561" w:type="dxa"/>
            <w:vMerge w:val="restart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79" w:type="dxa"/>
            <w:vMerge w:val="restart"/>
          </w:tcPr>
          <w:p w:rsidR="001D2962" w:rsidRPr="00A54157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1592" w:type="dxa"/>
            <w:vMerge w:val="restart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Pr="00A54157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1690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962" w:rsidRPr="00A54157" w:rsidTr="00BE3EEF">
        <w:trPr>
          <w:trHeight w:val="150"/>
        </w:trPr>
        <w:tc>
          <w:tcPr>
            <w:tcW w:w="561" w:type="dxa"/>
            <w:vMerge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:rsidR="001D2962" w:rsidRPr="00A54157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vMerge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1" w:type="dxa"/>
          </w:tcPr>
          <w:p w:rsidR="001D2962" w:rsidRPr="00A54157" w:rsidRDefault="00AB1867" w:rsidP="00AB18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более</w:t>
            </w:r>
            <w:r w:rsidR="001D2962" w:rsidRPr="00A541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157">
              <w:rPr>
                <w:rFonts w:ascii="Times New Roman" w:hAnsi="Times New Roman"/>
                <w:sz w:val="24"/>
                <w:szCs w:val="24"/>
              </w:rPr>
              <w:t>95</w:t>
            </w:r>
            <w:r w:rsidR="001D2962" w:rsidRPr="00A5415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90" w:type="dxa"/>
          </w:tcPr>
          <w:p w:rsidR="001D2962" w:rsidRPr="00A54157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RPr="00A54157" w:rsidTr="00BE3EEF">
        <w:trPr>
          <w:trHeight w:val="1391"/>
        </w:trPr>
        <w:tc>
          <w:tcPr>
            <w:tcW w:w="561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79" w:type="dxa"/>
          </w:tcPr>
          <w:p w:rsidR="001D2962" w:rsidRPr="00A54157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1592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Pr="00A54157" w:rsidRDefault="001D2962" w:rsidP="0003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дополнительные средства не привлечены, при отсутствии возможности привлечения средств из бюджетов других уровней</w:t>
            </w:r>
          </w:p>
        </w:tc>
        <w:tc>
          <w:tcPr>
            <w:tcW w:w="1690" w:type="dxa"/>
          </w:tcPr>
          <w:p w:rsidR="001D2962" w:rsidRPr="00A54157" w:rsidRDefault="001D2962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RPr="00A54157" w:rsidTr="00BE3EEF">
        <w:trPr>
          <w:trHeight w:val="825"/>
        </w:trPr>
        <w:tc>
          <w:tcPr>
            <w:tcW w:w="561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79" w:type="dxa"/>
          </w:tcPr>
          <w:p w:rsidR="001D2962" w:rsidRPr="00A54157" w:rsidRDefault="001D2962" w:rsidP="00BE3E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 xml:space="preserve">Качество и достоверность ежегодно предоставляемого координатору муниципальной </w:t>
            </w:r>
            <w:r w:rsidRPr="00A54157">
              <w:rPr>
                <w:rFonts w:ascii="Times New Roman" w:hAnsi="Times New Roman"/>
                <w:sz w:val="24"/>
                <w:szCs w:val="24"/>
              </w:rPr>
              <w:lastRenderedPageBreak/>
              <w:t>программы отчета о ходе реализации муниципальной программы</w:t>
            </w:r>
          </w:p>
        </w:tc>
        <w:tc>
          <w:tcPr>
            <w:tcW w:w="1592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lastRenderedPageBreak/>
              <w:t>0,1</w:t>
            </w:r>
          </w:p>
        </w:tc>
        <w:tc>
          <w:tcPr>
            <w:tcW w:w="3141" w:type="dxa"/>
          </w:tcPr>
          <w:p w:rsidR="001D2962" w:rsidRPr="00A54157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1690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A54157" w:rsidRDefault="00BE3EEF">
      <w:pPr>
        <w:rPr>
          <w:rFonts w:ascii="Times New Roman" w:hAnsi="Times New Roman" w:cs="Times New Roman"/>
        </w:rPr>
      </w:pPr>
    </w:p>
    <w:p w:rsidR="006C40FE" w:rsidRPr="00A54157" w:rsidRDefault="006C40FE" w:rsidP="006C40FE">
      <w:pPr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2A22BE" w:rsidRPr="00A54157">
        <w:rPr>
          <w:rFonts w:ascii="Times New Roman" w:hAnsi="Times New Roman" w:cs="Times New Roman"/>
          <w:sz w:val="28"/>
          <w:szCs w:val="28"/>
        </w:rPr>
        <w:t xml:space="preserve">«Развитие культуры в городском поселении </w:t>
      </w:r>
      <w:proofErr w:type="spellStart"/>
      <w:r w:rsidR="002A22BE" w:rsidRPr="00A54157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A22BE" w:rsidRPr="00A54157">
        <w:rPr>
          <w:rFonts w:ascii="Times New Roman" w:hAnsi="Times New Roman" w:cs="Times New Roman"/>
          <w:sz w:val="28"/>
          <w:szCs w:val="28"/>
        </w:rPr>
        <w:t xml:space="preserve"> на 2014-2018 годы»</w:t>
      </w:r>
      <w:r w:rsidRPr="00A54157">
        <w:rPr>
          <w:rFonts w:ascii="Times New Roman" w:hAnsi="Times New Roman" w:cs="Times New Roman"/>
          <w:sz w:val="28"/>
          <w:szCs w:val="28"/>
        </w:rPr>
        <w:t xml:space="preserve"> за 201</w:t>
      </w:r>
      <w:r w:rsidR="000E5662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Pr="00A54157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 w:rsidRPr="00A54157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p w:rsidR="006C40FE" w:rsidRPr="00A54157" w:rsidRDefault="006C40FE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1"/>
        <w:gridCol w:w="2965"/>
        <w:gridCol w:w="4249"/>
      </w:tblGrid>
      <w:tr w:rsidR="006C40FE" w:rsidRPr="00A54157" w:rsidTr="001D2962">
        <w:tc>
          <w:tcPr>
            <w:tcW w:w="2152" w:type="dxa"/>
          </w:tcPr>
          <w:p w:rsidR="006C40FE" w:rsidRPr="00A5415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A54157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A54157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3034" w:type="dxa"/>
          </w:tcPr>
          <w:p w:rsidR="006C40FE" w:rsidRPr="00A5415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A5415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385" w:type="dxa"/>
          </w:tcPr>
          <w:p w:rsidR="006C40FE" w:rsidRPr="00A5415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RPr="00A54157" w:rsidTr="001D2962">
        <w:tc>
          <w:tcPr>
            <w:tcW w:w="2152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 w:rsidRPr="00A5415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5415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6C40FE" w:rsidRPr="00A5415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4385" w:type="dxa"/>
          </w:tcPr>
          <w:p w:rsidR="006C40FE" w:rsidRPr="00A54157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 w:rsidRPr="00A54157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3121A5" w:rsidRPr="00A54157">
              <w:rPr>
                <w:rFonts w:ascii="Times New Roman" w:hAnsi="Times New Roman"/>
                <w:sz w:val="24"/>
                <w:szCs w:val="24"/>
              </w:rPr>
              <w:t xml:space="preserve"> или ув</w:t>
            </w:r>
            <w:r w:rsidRPr="00A54157">
              <w:rPr>
                <w:rFonts w:ascii="Times New Roman" w:hAnsi="Times New Roman"/>
                <w:sz w:val="24"/>
                <w:szCs w:val="24"/>
              </w:rPr>
              <w:t>еличение</w:t>
            </w:r>
            <w:r w:rsidR="006C40FE" w:rsidRPr="00A54157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A54157" w:rsidRDefault="001D2962">
      <w:pPr>
        <w:rPr>
          <w:rFonts w:ascii="Times New Roman" w:hAnsi="Times New Roman" w:cs="Times New Roman"/>
          <w:sz w:val="28"/>
          <w:szCs w:val="28"/>
        </w:rPr>
      </w:pPr>
    </w:p>
    <w:p w:rsidR="001D2962" w:rsidRPr="00A54157" w:rsidRDefault="001D2962">
      <w:pPr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 xml:space="preserve">Оценка эффективности проведена экономической службой администрации городского поселения </w:t>
      </w:r>
      <w:proofErr w:type="spellStart"/>
      <w:proofErr w:type="gramStart"/>
      <w:r w:rsidRPr="00A54157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A5415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2962" w:rsidRPr="00A54157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A54157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>Заместитель главы поселения</w:t>
      </w:r>
    </w:p>
    <w:p w:rsidR="001D2962" w:rsidRPr="00A54157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 xml:space="preserve">по финансово-экономическим вопросам </w:t>
      </w:r>
      <w:r w:rsidRPr="00A54157">
        <w:rPr>
          <w:rFonts w:ascii="Times New Roman" w:hAnsi="Times New Roman" w:cs="Times New Roman"/>
          <w:sz w:val="28"/>
          <w:szCs w:val="28"/>
        </w:rPr>
        <w:tab/>
      </w:r>
      <w:r w:rsidRPr="00A54157">
        <w:rPr>
          <w:rFonts w:ascii="Times New Roman" w:hAnsi="Times New Roman" w:cs="Times New Roman"/>
          <w:sz w:val="28"/>
          <w:szCs w:val="28"/>
        </w:rPr>
        <w:tab/>
      </w:r>
      <w:r w:rsidRPr="00A54157">
        <w:rPr>
          <w:rFonts w:ascii="Times New Roman" w:hAnsi="Times New Roman" w:cs="Times New Roman"/>
          <w:sz w:val="28"/>
          <w:szCs w:val="28"/>
        </w:rPr>
        <w:tab/>
      </w:r>
      <w:r w:rsidRPr="00A5415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54157">
        <w:rPr>
          <w:rFonts w:ascii="Times New Roman" w:hAnsi="Times New Roman" w:cs="Times New Roman"/>
          <w:sz w:val="28"/>
          <w:szCs w:val="28"/>
        </w:rPr>
        <w:t>В.А.Ляпустина</w:t>
      </w:r>
      <w:proofErr w:type="spellEnd"/>
    </w:p>
    <w:sectPr w:rsidR="001D2962" w:rsidRPr="00A54157" w:rsidSect="009E0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0E5662"/>
    <w:rsid w:val="001B2EF0"/>
    <w:rsid w:val="001D2962"/>
    <w:rsid w:val="00250E1D"/>
    <w:rsid w:val="0029449B"/>
    <w:rsid w:val="002A22BE"/>
    <w:rsid w:val="003121A5"/>
    <w:rsid w:val="00435D59"/>
    <w:rsid w:val="004C7C94"/>
    <w:rsid w:val="004E0920"/>
    <w:rsid w:val="005263F7"/>
    <w:rsid w:val="005D1863"/>
    <w:rsid w:val="006C40FE"/>
    <w:rsid w:val="007B04E1"/>
    <w:rsid w:val="009900D2"/>
    <w:rsid w:val="009E0F4F"/>
    <w:rsid w:val="00A54157"/>
    <w:rsid w:val="00AB1867"/>
    <w:rsid w:val="00BE3EEF"/>
    <w:rsid w:val="00C6152B"/>
    <w:rsid w:val="00E064D5"/>
    <w:rsid w:val="00E2019E"/>
    <w:rsid w:val="00E465B7"/>
    <w:rsid w:val="00ED2647"/>
    <w:rsid w:val="00F90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Вероника</cp:lastModifiedBy>
  <cp:revision>3</cp:revision>
  <dcterms:created xsi:type="dcterms:W3CDTF">2017-04-28T09:07:00Z</dcterms:created>
  <dcterms:modified xsi:type="dcterms:W3CDTF">2017-04-28T11:07:00Z</dcterms:modified>
</cp:coreProperties>
</file>